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1204"/>
        <w:tblW w:w="0" w:type="auto"/>
        <w:tblLook w:val="04A0" w:firstRow="1" w:lastRow="0" w:firstColumn="1" w:lastColumn="0" w:noHBand="0" w:noVBand="1"/>
      </w:tblPr>
      <w:tblGrid>
        <w:gridCol w:w="3080"/>
        <w:gridCol w:w="2698"/>
        <w:gridCol w:w="3464"/>
      </w:tblGrid>
      <w:tr w:rsidR="00594267" w:rsidTr="00FE5F48">
        <w:trPr>
          <w:trHeight w:val="572"/>
        </w:trPr>
        <w:tc>
          <w:tcPr>
            <w:tcW w:w="3080" w:type="dxa"/>
            <w:vMerge w:val="restart"/>
          </w:tcPr>
          <w:p w:rsidR="00594267" w:rsidRDefault="00594267" w:rsidP="00594267">
            <w:pPr>
              <w:pStyle w:val="NormalWeb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cstheme="minorHAnsi"/>
                <w:b/>
                <w:bCs/>
                <w:noProof/>
                <w:kern w:val="36"/>
                <w:sz w:val="48"/>
                <w:szCs w:val="48"/>
              </w:rPr>
              <w:drawing>
                <wp:anchor distT="0" distB="0" distL="114300" distR="114300" simplePos="0" relativeHeight="251660288" behindDoc="0" locked="0" layoutInCell="1" allowOverlap="1" wp14:anchorId="2715CF3B" wp14:editId="0ABBBF69">
                  <wp:simplePos x="0" y="0"/>
                  <wp:positionH relativeFrom="column">
                    <wp:posOffset>201428</wp:posOffset>
                  </wp:positionH>
                  <wp:positionV relativeFrom="paragraph">
                    <wp:posOffset>67310</wp:posOffset>
                  </wp:positionV>
                  <wp:extent cx="1414130" cy="55485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ydon-Steel-Logo-Final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30" cy="55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8" w:type="dxa"/>
            <w:vAlign w:val="center"/>
          </w:tcPr>
          <w:p w:rsidR="00594267" w:rsidRPr="00594267" w:rsidRDefault="00594267" w:rsidP="00FE5F48">
            <w:pPr>
              <w:pStyle w:val="NormalWeb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594267">
              <w:rPr>
                <w:rFonts w:asciiTheme="minorHAnsi" w:hAnsiTheme="minorHAnsi" w:cstheme="minorHAnsi"/>
                <w:b/>
                <w:bCs/>
                <w:kern w:val="36"/>
                <w:sz w:val="20"/>
                <w:szCs w:val="20"/>
              </w:rPr>
              <w:t xml:space="preserve">Document Number: </w:t>
            </w:r>
            <w:r w:rsidRPr="00594267">
              <w:rPr>
                <w:rFonts w:asciiTheme="minorHAnsi" w:hAnsiTheme="minorHAnsi" w:cstheme="minorHAnsi"/>
                <w:bCs/>
                <w:kern w:val="36"/>
                <w:sz w:val="20"/>
                <w:szCs w:val="20"/>
              </w:rPr>
              <w:t>P07</w:t>
            </w:r>
          </w:p>
        </w:tc>
        <w:tc>
          <w:tcPr>
            <w:tcW w:w="3464" w:type="dxa"/>
            <w:vAlign w:val="center"/>
          </w:tcPr>
          <w:p w:rsidR="00594267" w:rsidRPr="00594267" w:rsidRDefault="00594267" w:rsidP="00FE5F48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szCs w:val="20"/>
                <w:lang w:val="ga-IE" w:eastAsia="ga-IE"/>
              </w:rPr>
            </w:pPr>
            <w:r w:rsidRPr="00594267">
              <w:rPr>
                <w:rFonts w:eastAsia="Times New Roman" w:cstheme="minorHAnsi"/>
                <w:b/>
                <w:bCs/>
                <w:kern w:val="36"/>
                <w:sz w:val="20"/>
                <w:szCs w:val="20"/>
                <w:lang w:val="ga-IE" w:eastAsia="ga-IE"/>
              </w:rPr>
              <w:t xml:space="preserve">Approved: </w:t>
            </w:r>
            <w:r w:rsidRPr="00594267">
              <w:rPr>
                <w:rFonts w:eastAsia="Times New Roman" w:cstheme="minorHAnsi"/>
                <w:bCs/>
                <w:kern w:val="36"/>
                <w:sz w:val="20"/>
                <w:szCs w:val="20"/>
                <w:lang w:val="ga-IE" w:eastAsia="ga-IE"/>
              </w:rPr>
              <w:t>Derek Mulveen</w:t>
            </w:r>
          </w:p>
        </w:tc>
      </w:tr>
      <w:tr w:rsidR="00594267" w:rsidTr="00FE5F48">
        <w:trPr>
          <w:trHeight w:val="552"/>
        </w:trPr>
        <w:tc>
          <w:tcPr>
            <w:tcW w:w="3080" w:type="dxa"/>
            <w:vMerge/>
          </w:tcPr>
          <w:p w:rsidR="00594267" w:rsidRDefault="00594267" w:rsidP="00594267">
            <w:pPr>
              <w:pStyle w:val="NormalWeb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698" w:type="dxa"/>
            <w:vAlign w:val="center"/>
          </w:tcPr>
          <w:p w:rsidR="00594267" w:rsidRPr="00594267" w:rsidRDefault="00594267" w:rsidP="00FE5F48">
            <w:pPr>
              <w:pStyle w:val="NormalWeb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594267">
              <w:rPr>
                <w:rFonts w:asciiTheme="minorHAnsi" w:hAnsiTheme="minorHAnsi" w:cstheme="minorHAnsi"/>
                <w:b/>
                <w:bCs/>
                <w:kern w:val="36"/>
                <w:sz w:val="20"/>
                <w:szCs w:val="20"/>
              </w:rPr>
              <w:t xml:space="preserve">Revision: </w:t>
            </w:r>
            <w:r w:rsidRPr="00594267">
              <w:rPr>
                <w:rFonts w:asciiTheme="minorHAnsi" w:hAnsiTheme="minorHAnsi" w:cstheme="minorHAnsi"/>
                <w:bCs/>
                <w:kern w:val="36"/>
                <w:sz w:val="20"/>
                <w:szCs w:val="20"/>
              </w:rPr>
              <w:t>4</w:t>
            </w:r>
          </w:p>
        </w:tc>
        <w:tc>
          <w:tcPr>
            <w:tcW w:w="3464" w:type="dxa"/>
            <w:vAlign w:val="center"/>
          </w:tcPr>
          <w:p w:rsidR="00594267" w:rsidRPr="00594267" w:rsidRDefault="00594267" w:rsidP="00FE5F48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szCs w:val="20"/>
                <w:lang w:val="ga-IE" w:eastAsia="ga-IE"/>
              </w:rPr>
            </w:pPr>
            <w:r w:rsidRPr="00594267">
              <w:rPr>
                <w:rFonts w:eastAsia="Times New Roman" w:cstheme="minorHAnsi"/>
                <w:b/>
                <w:bCs/>
                <w:kern w:val="36"/>
                <w:sz w:val="20"/>
                <w:szCs w:val="20"/>
                <w:lang w:val="ga-IE" w:eastAsia="ga-IE"/>
              </w:rPr>
              <w:t xml:space="preserve">Issue Date: </w:t>
            </w:r>
            <w:r w:rsidRPr="00594267">
              <w:rPr>
                <w:rFonts w:eastAsia="Times New Roman" w:cstheme="minorHAnsi"/>
                <w:bCs/>
                <w:kern w:val="36"/>
                <w:sz w:val="20"/>
                <w:szCs w:val="20"/>
                <w:lang w:val="ga-IE" w:eastAsia="ga-IE"/>
              </w:rPr>
              <w:t>05/08/2026</w:t>
            </w:r>
          </w:p>
        </w:tc>
      </w:tr>
    </w:tbl>
    <w:p w:rsidR="00F031A1" w:rsidRPr="00594267" w:rsidRDefault="00594267" w:rsidP="00594267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  <w:lang w:val="ga-IE" w:eastAsia="ga-IE"/>
        </w:rPr>
      </w:pPr>
      <w:r w:rsidRPr="00450BD7">
        <w:rPr>
          <w:rFonts w:eastAsia="Times New Roman" w:cstheme="minorHAnsi"/>
          <w:b/>
          <w:bCs/>
          <w:kern w:val="36"/>
          <w:sz w:val="48"/>
          <w:szCs w:val="48"/>
          <w:lang w:val="ga-IE" w:eastAsia="ga-IE"/>
        </w:rPr>
        <w:t>Sustainability Policy</w:t>
      </w:r>
    </w:p>
    <w:p w:rsidR="00450BD7" w:rsidRPr="00594267" w:rsidRDefault="00450BD7" w:rsidP="005713B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  <w:lang w:val="ga-IE" w:eastAsia="ga-IE"/>
        </w:rPr>
      </w:pPr>
      <w:r w:rsidRPr="00594267">
        <w:rPr>
          <w:rFonts w:eastAsia="Times New Roman" w:cstheme="minorHAnsi"/>
          <w:b/>
          <w:bCs/>
          <w:sz w:val="28"/>
          <w:szCs w:val="28"/>
          <w:lang w:val="ga-IE" w:eastAsia="ga-IE"/>
        </w:rPr>
        <w:t>Commitment to Sustainability</w:t>
      </w:r>
    </w:p>
    <w:p w:rsidR="005713BB" w:rsidRDefault="005713BB" w:rsidP="005713B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ga-IE" w:eastAsia="ga-IE"/>
        </w:rPr>
      </w:pPr>
      <w:r>
        <w:rPr>
          <w:rFonts w:eastAsia="Times New Roman" w:cstheme="minorHAnsi"/>
          <w:lang w:val="ga-IE" w:eastAsia="ga-IE"/>
        </w:rPr>
        <w:t>Dominic Lydon Steel G</w:t>
      </w:r>
      <w:r w:rsidR="00450BD7" w:rsidRPr="00512625">
        <w:rPr>
          <w:rFonts w:eastAsia="Times New Roman" w:cstheme="minorHAnsi"/>
          <w:lang w:val="ga-IE" w:eastAsia="ga-IE"/>
        </w:rPr>
        <w:t>alway Ltd. is committed to embedding sustainability into every aspect of our business</w:t>
      </w:r>
      <w:r w:rsidR="00594267" w:rsidRPr="00512625">
        <w:rPr>
          <w:rFonts w:eastAsia="Times New Roman" w:cstheme="minorHAnsi"/>
          <w:lang w:val="ga-IE" w:eastAsia="ga-IE"/>
        </w:rPr>
        <w:t xml:space="preserve"> operations</w:t>
      </w:r>
      <w:r w:rsidR="00450BD7" w:rsidRPr="00512625">
        <w:rPr>
          <w:rFonts w:eastAsia="Times New Roman" w:cstheme="minorHAnsi"/>
          <w:lang w:val="ga-IE" w:eastAsia="ga-IE"/>
        </w:rPr>
        <w:t xml:space="preserve">. We strive to </w:t>
      </w:r>
      <w:r w:rsidR="00594267" w:rsidRPr="00512625">
        <w:rPr>
          <w:rFonts w:eastAsia="Times New Roman" w:cstheme="minorHAnsi"/>
          <w:lang w:val="ga-IE" w:eastAsia="ga-IE"/>
        </w:rPr>
        <w:t>conduct our operations in an enviro</w:t>
      </w:r>
      <w:r>
        <w:rPr>
          <w:rFonts w:eastAsia="Times New Roman" w:cstheme="minorHAnsi"/>
          <w:lang w:val="ga-IE" w:eastAsia="ga-IE"/>
        </w:rPr>
        <w:t>nmentally, soci</w:t>
      </w:r>
      <w:r w:rsidR="00594267" w:rsidRPr="00512625">
        <w:rPr>
          <w:rFonts w:eastAsia="Times New Roman" w:cstheme="minorHAnsi"/>
          <w:lang w:val="ga-IE" w:eastAsia="ga-IE"/>
        </w:rPr>
        <w:t>ally and economically responsible manner</w:t>
      </w:r>
      <w:r w:rsidR="00450BD7" w:rsidRPr="00512625">
        <w:rPr>
          <w:rFonts w:eastAsia="Times New Roman" w:cstheme="minorHAnsi"/>
          <w:lang w:val="ga-IE" w:eastAsia="ga-IE"/>
        </w:rPr>
        <w:t xml:space="preserve"> Our efforts are aligned with global best practices and industry standards to ensure we make a positive and lasting impact on our stakeholders, the c</w:t>
      </w:r>
      <w:r w:rsidR="00594267" w:rsidRPr="00512625">
        <w:rPr>
          <w:rFonts w:eastAsia="Times New Roman" w:cstheme="minorHAnsi"/>
          <w:lang w:val="ga-IE" w:eastAsia="ga-IE"/>
        </w:rPr>
        <w:t xml:space="preserve">ommunities in which we operate </w:t>
      </w:r>
      <w:r w:rsidR="00450BD7" w:rsidRPr="00512625">
        <w:rPr>
          <w:rFonts w:eastAsia="Times New Roman" w:cstheme="minorHAnsi"/>
          <w:lang w:val="ga-IE" w:eastAsia="ga-IE"/>
        </w:rPr>
        <w:t>and the environment.</w:t>
      </w:r>
    </w:p>
    <w:p w:rsidR="00594267" w:rsidRPr="005713BB" w:rsidRDefault="00594267" w:rsidP="005713B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ga-IE" w:eastAsia="ga-IE"/>
        </w:rPr>
      </w:pPr>
      <w:r>
        <w:rPr>
          <w:rFonts w:eastAsia="Times New Roman" w:cstheme="minorHAnsi"/>
          <w:b/>
          <w:sz w:val="24"/>
          <w:szCs w:val="24"/>
          <w:lang w:val="ga-IE" w:eastAsia="ga-IE"/>
        </w:rPr>
        <w:t>Policy Aim</w:t>
      </w:r>
    </w:p>
    <w:p w:rsidR="00512625" w:rsidRDefault="00AA39C8" w:rsidP="005713B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>This policy aims to provide a framework for integrating sustainability into all our operations</w:t>
      </w:r>
      <w:r>
        <w:rPr>
          <w:rFonts w:eastAsia="Times New Roman" w:cstheme="minorHAnsi"/>
          <w:sz w:val="24"/>
          <w:szCs w:val="24"/>
          <w:lang w:val="ga-IE" w:eastAsia="ga-IE"/>
        </w:rPr>
        <w:t>.</w:t>
      </w:r>
      <w:r w:rsidR="00512625">
        <w:rPr>
          <w:rFonts w:eastAsia="Times New Roman" w:cstheme="minorHAnsi"/>
          <w:sz w:val="24"/>
          <w:szCs w:val="24"/>
          <w:lang w:val="ga-IE" w:eastAsia="ga-IE"/>
        </w:rPr>
        <w:t xml:space="preserve"> </w:t>
      </w:r>
    </w:p>
    <w:p w:rsidR="00AA39C8" w:rsidRDefault="00AA39C8" w:rsidP="008152B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val="ga-IE" w:eastAsia="ga-IE"/>
        </w:rPr>
      </w:pPr>
      <w:r w:rsidRPr="00AA39C8">
        <w:rPr>
          <w:rFonts w:eastAsia="Times New Roman" w:cstheme="minorHAnsi"/>
          <w:b/>
          <w:sz w:val="24"/>
          <w:szCs w:val="24"/>
          <w:lang w:val="ga-IE" w:eastAsia="ga-IE"/>
        </w:rPr>
        <w:t>Our Commitments</w:t>
      </w:r>
    </w:p>
    <w:p w:rsidR="00AA39C8" w:rsidRPr="00512625" w:rsidRDefault="00AA39C8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>Integrate sustainability into all aspects of our business operations and decision-making.</w:t>
      </w:r>
    </w:p>
    <w:p w:rsidR="00AA39C8" w:rsidRPr="00512625" w:rsidRDefault="00AA39C8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 xml:space="preserve">Minimise our environmental impact through the efficient use of energy, water, </w:t>
      </w:r>
      <w:r w:rsidR="00512625" w:rsidRPr="00512625">
        <w:rPr>
          <w:rFonts w:eastAsia="Times New Roman" w:cstheme="minorHAnsi"/>
          <w:lang w:val="ga-IE" w:eastAsia="ga-IE"/>
        </w:rPr>
        <w:t xml:space="preserve">fuel </w:t>
      </w:r>
      <w:r w:rsidRPr="00512625">
        <w:rPr>
          <w:rFonts w:eastAsia="Times New Roman" w:cstheme="minorHAnsi"/>
          <w:lang w:val="ga-IE" w:eastAsia="ga-IE"/>
        </w:rPr>
        <w:t>and other natural resources.</w:t>
      </w:r>
    </w:p>
    <w:p w:rsidR="00AA39C8" w:rsidRPr="00512625" w:rsidRDefault="00AA39C8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>Prevent pollution, reduce greenhouse gas emissions and promote sustainable waste management in accordance with the waste hierarchy.</w:t>
      </w:r>
    </w:p>
    <w:p w:rsidR="00AA39C8" w:rsidRPr="00512625" w:rsidRDefault="00AA39C8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>Protect the health, safety, wellbeing and mental health of our employees while fostering an inclusive, respectful and supportive workplace.</w:t>
      </w:r>
    </w:p>
    <w:p w:rsidR="00AA39C8" w:rsidRPr="00512625" w:rsidRDefault="00AA39C8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>Respect and promote human rights, labour rights, equality, diversity and fair employment practices throughout our operations and supply chain.</w:t>
      </w:r>
    </w:p>
    <w:p w:rsidR="00AA39C8" w:rsidRPr="00512625" w:rsidRDefault="00AA39C8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>Responsibly source materials and work collaboratively with suppliers to support ethical, sustainable and traceable supply chains.</w:t>
      </w:r>
    </w:p>
    <w:p w:rsidR="00AA39C8" w:rsidRPr="00512625" w:rsidRDefault="00AA39C8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>Conduct business with integrity, transparency, accountability and good corporate governance while complying with all applicable legal and other compliance obligations.</w:t>
      </w:r>
    </w:p>
    <w:p w:rsidR="00AA39C8" w:rsidRPr="00512625" w:rsidRDefault="00AA39C8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>Engage with employees, customers, suppliers, contractors, local communities and other stakeholders to understand their concerns, identify risks and opportunities and support continual improvement.</w:t>
      </w:r>
    </w:p>
    <w:p w:rsidR="00AA39C8" w:rsidRPr="00512625" w:rsidRDefault="00AA39C8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 xml:space="preserve">Contribute to a diverse, resilient and sustainable local economy through local employment, </w:t>
      </w:r>
      <w:bookmarkStart w:id="0" w:name="_GoBack"/>
      <w:bookmarkEnd w:id="0"/>
      <w:r w:rsidRPr="00512625">
        <w:rPr>
          <w:rFonts w:eastAsia="Times New Roman" w:cstheme="minorHAnsi"/>
          <w:lang w:val="ga-IE" w:eastAsia="ga-IE"/>
        </w:rPr>
        <w:t>skills development and community engagement.</w:t>
      </w:r>
    </w:p>
    <w:p w:rsidR="00AA39C8" w:rsidRDefault="00AA39C8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val="ga-IE" w:eastAsia="ga-IE"/>
        </w:rPr>
      </w:pPr>
      <w:r w:rsidRPr="00512625">
        <w:rPr>
          <w:rFonts w:eastAsia="Times New Roman" w:cstheme="minorHAnsi"/>
          <w:lang w:val="ga-IE" w:eastAsia="ga-IE"/>
        </w:rPr>
        <w:t>Establish measurable sustainability objectives, monitor performance and continually improve our sustainability management system.</w:t>
      </w:r>
    </w:p>
    <w:p w:rsidR="005713BB" w:rsidRPr="005713BB" w:rsidRDefault="005713BB" w:rsidP="00AA39C8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b/>
          <w:lang w:val="ga-IE" w:eastAsia="ga-IE"/>
        </w:rPr>
      </w:pPr>
      <w:r w:rsidRPr="005713BB">
        <w:rPr>
          <w:rStyle w:val="Strong"/>
          <w:b w:val="0"/>
        </w:rPr>
        <w:t>Recognise the interrelationship between environmental, social and economic sustainability</w:t>
      </w:r>
      <w:r w:rsidRPr="005713BB">
        <w:rPr>
          <w:b/>
        </w:rPr>
        <w:t xml:space="preserve"> </w:t>
      </w:r>
      <w:r w:rsidRPr="005713BB">
        <w:t>by considering the impacts of our decisions on the environment, our employees, our stakeholders, our communities and the long-term success of our business.</w:t>
      </w:r>
    </w:p>
    <w:p w:rsidR="00866DE6" w:rsidRPr="00512625" w:rsidRDefault="00512625" w:rsidP="00512625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512625">
        <w:rPr>
          <w:rFonts w:asciiTheme="minorHAnsi" w:hAnsiTheme="minorHAnsi" w:cstheme="minorHAnsi"/>
          <w:sz w:val="22"/>
          <w:szCs w:val="22"/>
          <w:lang w:val="en-GB"/>
        </w:rPr>
        <w:t>This policy is reviewed annually to ensure effectiveness and compliance. This policy is communicated to all employees of Dominic Lydon Steel.</w:t>
      </w:r>
    </w:p>
    <w:p w:rsidR="00512625" w:rsidRDefault="00512625" w:rsidP="008152BA">
      <w:pPr>
        <w:jc w:val="both"/>
        <w:rPr>
          <w:rFonts w:cstheme="minorHAnsi"/>
        </w:rPr>
      </w:pPr>
      <w:r w:rsidRPr="00512625">
        <w:rPr>
          <w:rFonts w:cstheme="minorHAnsi"/>
          <w:b/>
        </w:rPr>
        <w:t>Approved by</w:t>
      </w:r>
    </w:p>
    <w:p w:rsidR="005713BB" w:rsidRDefault="005713BB" w:rsidP="005713BB">
      <w:pPr>
        <w:spacing w:line="240" w:lineRule="auto"/>
        <w:rPr>
          <w:rFonts w:cstheme="minorHAnsi"/>
          <w:i/>
        </w:rPr>
      </w:pPr>
      <w:r>
        <w:rPr>
          <w:rFonts w:cstheme="minorHAnsi"/>
        </w:rPr>
        <w:t xml:space="preserve">Derek Mulveen, </w:t>
      </w:r>
      <w:r w:rsidRPr="005713BB">
        <w:rPr>
          <w:rFonts w:cstheme="minorHAnsi"/>
          <w:i/>
        </w:rPr>
        <w:t>General Manager</w:t>
      </w:r>
    </w:p>
    <w:p w:rsidR="005569C9" w:rsidRPr="005713BB" w:rsidRDefault="005713BB" w:rsidP="005713BB">
      <w:pPr>
        <w:jc w:val="both"/>
        <w:rPr>
          <w:rFonts w:cstheme="minorHAnsi"/>
        </w:rPr>
      </w:pPr>
      <w:r>
        <w:rPr>
          <w:rFonts w:cstheme="minorHAnsi"/>
        </w:rPr>
        <w:t>___________________________</w:t>
      </w:r>
      <w:r w:rsidRPr="005713BB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                                           </w:t>
      </w:r>
      <w:r>
        <w:rPr>
          <w:rFonts w:cstheme="minorHAnsi"/>
        </w:rPr>
        <w:t>Date:</w:t>
      </w:r>
      <w:r w:rsidRPr="005713BB">
        <w:rPr>
          <w:rFonts w:cstheme="minorHAnsi"/>
        </w:rPr>
        <w:t xml:space="preserve"> </w:t>
      </w:r>
      <w:r>
        <w:rPr>
          <w:rFonts w:cstheme="minorHAnsi"/>
        </w:rPr>
        <w:t>___________________</w:t>
      </w:r>
      <w:r>
        <w:rPr>
          <w:rFonts w:cstheme="minorHAnsi"/>
        </w:rPr>
        <w:t xml:space="preserve">  </w:t>
      </w:r>
    </w:p>
    <w:sectPr w:rsidR="005569C9" w:rsidRPr="005713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5863"/>
    <w:multiLevelType w:val="multilevel"/>
    <w:tmpl w:val="18A2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663A0B"/>
    <w:multiLevelType w:val="hybridMultilevel"/>
    <w:tmpl w:val="7B8893A8"/>
    <w:lvl w:ilvl="0" w:tplc="B1CC91D8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D5B79"/>
    <w:multiLevelType w:val="hybridMultilevel"/>
    <w:tmpl w:val="D83C1FB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8F6974"/>
    <w:multiLevelType w:val="multilevel"/>
    <w:tmpl w:val="AE8E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66303A"/>
    <w:multiLevelType w:val="multilevel"/>
    <w:tmpl w:val="BE32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E12544"/>
    <w:multiLevelType w:val="multilevel"/>
    <w:tmpl w:val="CDF8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E138CF"/>
    <w:multiLevelType w:val="hybridMultilevel"/>
    <w:tmpl w:val="5880B1BA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4274A0"/>
    <w:multiLevelType w:val="multilevel"/>
    <w:tmpl w:val="DEFC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C70B84"/>
    <w:multiLevelType w:val="hybridMultilevel"/>
    <w:tmpl w:val="D462661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D7"/>
    <w:rsid w:val="00450BD7"/>
    <w:rsid w:val="00512625"/>
    <w:rsid w:val="00553498"/>
    <w:rsid w:val="005569C9"/>
    <w:rsid w:val="0056164C"/>
    <w:rsid w:val="005713BB"/>
    <w:rsid w:val="00594267"/>
    <w:rsid w:val="008152BA"/>
    <w:rsid w:val="00866DE6"/>
    <w:rsid w:val="00AA39C8"/>
    <w:rsid w:val="00B05F06"/>
    <w:rsid w:val="00B165BA"/>
    <w:rsid w:val="00C641D7"/>
    <w:rsid w:val="00CF1803"/>
    <w:rsid w:val="00D43D0D"/>
    <w:rsid w:val="00F031A1"/>
    <w:rsid w:val="00F554D4"/>
    <w:rsid w:val="00FE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0B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ga-IE" w:eastAsia="ga-IE"/>
    </w:rPr>
  </w:style>
  <w:style w:type="paragraph" w:styleId="Heading2">
    <w:name w:val="heading 2"/>
    <w:basedOn w:val="Normal"/>
    <w:link w:val="Heading2Char"/>
    <w:uiPriority w:val="9"/>
    <w:qFormat/>
    <w:rsid w:val="00450B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ga-IE" w:eastAsia="ga-IE"/>
    </w:rPr>
  </w:style>
  <w:style w:type="paragraph" w:styleId="Heading3">
    <w:name w:val="heading 3"/>
    <w:basedOn w:val="Normal"/>
    <w:link w:val="Heading3Char"/>
    <w:uiPriority w:val="9"/>
    <w:qFormat/>
    <w:rsid w:val="00450B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ga-IE" w:eastAsia="ga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BD7"/>
    <w:rPr>
      <w:rFonts w:ascii="Times New Roman" w:eastAsia="Times New Roman" w:hAnsi="Times New Roman" w:cs="Times New Roman"/>
      <w:b/>
      <w:bCs/>
      <w:kern w:val="36"/>
      <w:sz w:val="48"/>
      <w:szCs w:val="48"/>
      <w:lang w:val="ga-IE" w:eastAsia="ga-IE"/>
    </w:rPr>
  </w:style>
  <w:style w:type="character" w:customStyle="1" w:styleId="Heading2Char">
    <w:name w:val="Heading 2 Char"/>
    <w:basedOn w:val="DefaultParagraphFont"/>
    <w:link w:val="Heading2"/>
    <w:uiPriority w:val="9"/>
    <w:rsid w:val="00450BD7"/>
    <w:rPr>
      <w:rFonts w:ascii="Times New Roman" w:eastAsia="Times New Roman" w:hAnsi="Times New Roman" w:cs="Times New Roman"/>
      <w:b/>
      <w:bCs/>
      <w:sz w:val="36"/>
      <w:szCs w:val="36"/>
      <w:lang w:val="ga-IE" w:eastAsia="ga-IE"/>
    </w:rPr>
  </w:style>
  <w:style w:type="character" w:customStyle="1" w:styleId="Heading3Char">
    <w:name w:val="Heading 3 Char"/>
    <w:basedOn w:val="DefaultParagraphFont"/>
    <w:link w:val="Heading3"/>
    <w:uiPriority w:val="9"/>
    <w:rsid w:val="00450BD7"/>
    <w:rPr>
      <w:rFonts w:ascii="Times New Roman" w:eastAsia="Times New Roman" w:hAnsi="Times New Roman" w:cs="Times New Roman"/>
      <w:b/>
      <w:bCs/>
      <w:sz w:val="27"/>
      <w:szCs w:val="27"/>
      <w:lang w:val="ga-IE" w:eastAsia="ga-IE"/>
    </w:rPr>
  </w:style>
  <w:style w:type="character" w:styleId="Strong">
    <w:name w:val="Strong"/>
    <w:basedOn w:val="DefaultParagraphFont"/>
    <w:uiPriority w:val="22"/>
    <w:qFormat/>
    <w:rsid w:val="00450BD7"/>
    <w:rPr>
      <w:b/>
      <w:bCs/>
    </w:rPr>
  </w:style>
  <w:style w:type="paragraph" w:styleId="NormalWeb">
    <w:name w:val="Normal (Web)"/>
    <w:basedOn w:val="Normal"/>
    <w:uiPriority w:val="99"/>
    <w:unhideWhenUsed/>
    <w:rsid w:val="00450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ga-IE" w:eastAsia="ga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3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1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ga-IE" w:eastAsia="ga-IE"/>
    </w:rPr>
  </w:style>
  <w:style w:type="character" w:customStyle="1" w:styleId="normaltextrun">
    <w:name w:val="normaltextrun"/>
    <w:basedOn w:val="DefaultParagraphFont"/>
    <w:rsid w:val="008152BA"/>
  </w:style>
  <w:style w:type="character" w:customStyle="1" w:styleId="eop">
    <w:name w:val="eop"/>
    <w:basedOn w:val="DefaultParagraphFont"/>
    <w:rsid w:val="008152BA"/>
  </w:style>
  <w:style w:type="paragraph" w:styleId="ListParagraph">
    <w:name w:val="List Paragraph"/>
    <w:basedOn w:val="Normal"/>
    <w:uiPriority w:val="34"/>
    <w:qFormat/>
    <w:rsid w:val="00AA3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0B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ga-IE" w:eastAsia="ga-IE"/>
    </w:rPr>
  </w:style>
  <w:style w:type="paragraph" w:styleId="Heading2">
    <w:name w:val="heading 2"/>
    <w:basedOn w:val="Normal"/>
    <w:link w:val="Heading2Char"/>
    <w:uiPriority w:val="9"/>
    <w:qFormat/>
    <w:rsid w:val="00450B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ga-IE" w:eastAsia="ga-IE"/>
    </w:rPr>
  </w:style>
  <w:style w:type="paragraph" w:styleId="Heading3">
    <w:name w:val="heading 3"/>
    <w:basedOn w:val="Normal"/>
    <w:link w:val="Heading3Char"/>
    <w:uiPriority w:val="9"/>
    <w:qFormat/>
    <w:rsid w:val="00450B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ga-IE" w:eastAsia="ga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BD7"/>
    <w:rPr>
      <w:rFonts w:ascii="Times New Roman" w:eastAsia="Times New Roman" w:hAnsi="Times New Roman" w:cs="Times New Roman"/>
      <w:b/>
      <w:bCs/>
      <w:kern w:val="36"/>
      <w:sz w:val="48"/>
      <w:szCs w:val="48"/>
      <w:lang w:val="ga-IE" w:eastAsia="ga-IE"/>
    </w:rPr>
  </w:style>
  <w:style w:type="character" w:customStyle="1" w:styleId="Heading2Char">
    <w:name w:val="Heading 2 Char"/>
    <w:basedOn w:val="DefaultParagraphFont"/>
    <w:link w:val="Heading2"/>
    <w:uiPriority w:val="9"/>
    <w:rsid w:val="00450BD7"/>
    <w:rPr>
      <w:rFonts w:ascii="Times New Roman" w:eastAsia="Times New Roman" w:hAnsi="Times New Roman" w:cs="Times New Roman"/>
      <w:b/>
      <w:bCs/>
      <w:sz w:val="36"/>
      <w:szCs w:val="36"/>
      <w:lang w:val="ga-IE" w:eastAsia="ga-IE"/>
    </w:rPr>
  </w:style>
  <w:style w:type="character" w:customStyle="1" w:styleId="Heading3Char">
    <w:name w:val="Heading 3 Char"/>
    <w:basedOn w:val="DefaultParagraphFont"/>
    <w:link w:val="Heading3"/>
    <w:uiPriority w:val="9"/>
    <w:rsid w:val="00450BD7"/>
    <w:rPr>
      <w:rFonts w:ascii="Times New Roman" w:eastAsia="Times New Roman" w:hAnsi="Times New Roman" w:cs="Times New Roman"/>
      <w:b/>
      <w:bCs/>
      <w:sz w:val="27"/>
      <w:szCs w:val="27"/>
      <w:lang w:val="ga-IE" w:eastAsia="ga-IE"/>
    </w:rPr>
  </w:style>
  <w:style w:type="character" w:styleId="Strong">
    <w:name w:val="Strong"/>
    <w:basedOn w:val="DefaultParagraphFont"/>
    <w:uiPriority w:val="22"/>
    <w:qFormat/>
    <w:rsid w:val="00450BD7"/>
    <w:rPr>
      <w:b/>
      <w:bCs/>
    </w:rPr>
  </w:style>
  <w:style w:type="paragraph" w:styleId="NormalWeb">
    <w:name w:val="Normal (Web)"/>
    <w:basedOn w:val="Normal"/>
    <w:uiPriority w:val="99"/>
    <w:unhideWhenUsed/>
    <w:rsid w:val="00450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ga-IE" w:eastAsia="ga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3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1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ga-IE" w:eastAsia="ga-IE"/>
    </w:rPr>
  </w:style>
  <w:style w:type="character" w:customStyle="1" w:styleId="normaltextrun">
    <w:name w:val="normaltextrun"/>
    <w:basedOn w:val="DefaultParagraphFont"/>
    <w:rsid w:val="008152BA"/>
  </w:style>
  <w:style w:type="character" w:customStyle="1" w:styleId="eop">
    <w:name w:val="eop"/>
    <w:basedOn w:val="DefaultParagraphFont"/>
    <w:rsid w:val="008152BA"/>
  </w:style>
  <w:style w:type="paragraph" w:styleId="ListParagraph">
    <w:name w:val="List Paragraph"/>
    <w:basedOn w:val="Normal"/>
    <w:uiPriority w:val="34"/>
    <w:qFormat/>
    <w:rsid w:val="00AA3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2026-03-11T10:46:00Z</cp:lastPrinted>
  <dcterms:created xsi:type="dcterms:W3CDTF">2026-08-05T09:30:00Z</dcterms:created>
  <dcterms:modified xsi:type="dcterms:W3CDTF">2026-08-05T10:28:00Z</dcterms:modified>
</cp:coreProperties>
</file>